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_GBK" w:hAnsi="华文中宋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 w:cs="Times New Roman"/>
          <w:sz w:val="44"/>
          <w:szCs w:val="44"/>
          <w:lang w:val="en-US" w:eastAsia="zh-CN"/>
        </w:rPr>
        <w:t>重庆化工职业学院</w:t>
      </w:r>
    </w:p>
    <w:p>
      <w:pPr>
        <w:spacing w:line="579" w:lineRule="exact"/>
        <w:jc w:val="center"/>
        <w:rPr>
          <w:rFonts w:hint="default" w:ascii="方正小标宋_GBK" w:hAnsi="华文中宋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 w:cs="Times New Roman"/>
          <w:sz w:val="44"/>
          <w:szCs w:val="44"/>
          <w:lang w:val="en-US" w:eastAsia="zh-CN"/>
        </w:rPr>
        <w:t>软件正版化服务平台使用说明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本校师生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进入学校智慧校园平台，在系统导航处找到正版化平台点击进入，下载客户端并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安装完成，使用统一身份认证账号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登录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进行激活即可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drawing>
          <wp:inline distT="0" distB="0" distL="114300" distR="114300">
            <wp:extent cx="5274310" cy="2747645"/>
            <wp:effectExtent l="0" t="0" r="254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进行激活操作时，请先检测自己网络环境是否在校内。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、在安装激活客户端时，请将杀毒软件(如：360，金山毒霸等)完全退出。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、安装 Office 软件时，请使用平台提供的卸载工具将以前系统安装的其他 Office 版本卸载干净。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55F34"/>
    <w:rsid w:val="09955F34"/>
    <w:rsid w:val="137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2021-11-05T01:39:00Z</dcterms:created>
  <dc:creator>WPS_1635160254</dc:creator>
  <cp:lastModifiedBy>WPS_1635160254</cp:lastModifiedBy>
  <dcterms:modified xsi:type="dcterms:W3CDTF">2021-11-05T01:45:20Z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DB24289E8EEF41A282D7441A1FEA3A1D</vt:lpwstr>
  </property>
</Properties>
</file>